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7B" w:rsidRPr="00467A5A" w:rsidRDefault="00553960" w:rsidP="005539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A5A">
        <w:rPr>
          <w:rFonts w:ascii="Times New Roman" w:hAnsi="Times New Roman" w:cs="Times New Roman"/>
          <w:b/>
          <w:sz w:val="32"/>
          <w:szCs w:val="32"/>
        </w:rPr>
        <w:t>Музей «Русский быт»</w:t>
      </w:r>
    </w:p>
    <w:p w:rsidR="00B00081" w:rsidRDefault="00553960" w:rsidP="00F848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7A5A">
        <w:rPr>
          <w:rFonts w:ascii="Times New Roman" w:hAnsi="Times New Roman" w:cs="Times New Roman"/>
          <w:sz w:val="28"/>
          <w:szCs w:val="28"/>
        </w:rPr>
        <w:t>Группа № 4 «Солнышко»</w:t>
      </w:r>
    </w:p>
    <w:p w:rsidR="00467A5A" w:rsidRPr="00467A5A" w:rsidRDefault="0098320C" w:rsidP="00983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67A5A">
        <w:rPr>
          <w:rFonts w:ascii="Times New Roman" w:hAnsi="Times New Roman" w:cs="Times New Roman"/>
          <w:sz w:val="28"/>
          <w:szCs w:val="28"/>
        </w:rPr>
        <w:t>Лыкова С.А.</w:t>
      </w:r>
    </w:p>
    <w:p w:rsidR="00B00081" w:rsidRDefault="00467A5A" w:rsidP="00B0008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 w:rsidR="00B00081" w:rsidRPr="00467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00081" w:rsidRPr="004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0CC6" w:rsidRPr="00467A5A" w:rsidRDefault="00467A5A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>Воспитание творчески развитой личности через активацию познавательной деятельности дошкольников при приобщении детей к русской национальной культуре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00081" w:rsidRPr="00467A5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национальной памяти через знакомство со старинными праздниками, традициями, фольклором, художественными промыслами, декоративно-прикладным искусством, в которых народ оставил самое ценное и</w:t>
      </w:r>
      <w:r w:rsidR="00F84847" w:rsidRPr="004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своих культурных достижений. </w:t>
      </w:r>
    </w:p>
    <w:p w:rsidR="00467A5A" w:rsidRDefault="00467A5A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b/>
          <w:sz w:val="28"/>
          <w:szCs w:val="28"/>
          <w:lang w:eastAsia="ru-RU"/>
        </w:rPr>
        <w:t>Задачи: 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Пробудить интерес к истории и культуре России. 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познавательной активности, любознательности. 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Способствовать развитию у детей лучших черт русского характера. 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Показать детям красоту русского языка через устное народное творчество, выраженное в песнях, припевках, колядках, обрядам. 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Знакомить детей с народными традициями и включать их в детскую жизнь, т.к. в них отражена глубокая мудрость и творческий потенциал русского народа. 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чувство национального достоинства. </w:t>
      </w:r>
    </w:p>
    <w:p w:rsidR="006A425B" w:rsidRPr="00467A5A" w:rsidRDefault="006A425B" w:rsidP="00160CC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67A5A">
        <w:rPr>
          <w:rFonts w:ascii="Times New Roman" w:hAnsi="Times New Roman" w:cs="Times New Roman"/>
          <w:sz w:val="28"/>
          <w:szCs w:val="28"/>
          <w:lang w:eastAsia="ru-RU"/>
        </w:rPr>
        <w:t xml:space="preserve">Оказать помощь родителям в возрождении и творческом развитии лучших традиций векового опыта воспитания детей и привлечь их к сотрудничеству по созданию в детских садах уютной домашней обстановки с предметно – развивающей средой. </w:t>
      </w:r>
    </w:p>
    <w:p w:rsidR="00B00081" w:rsidRPr="00467A5A" w:rsidRDefault="00B00081" w:rsidP="00B00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4847" w:rsidRDefault="00F84847" w:rsidP="00F84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Приобщая детей к общечеловеческим ценностям необходимо воспитывать в них  духовность на основе традиций русского народа.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8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нашем дошкольном учреждении  работу по приобщению детей с русскими традициями, быту и культуре начали с создания развивающей среды, что вылилось в оформление уголков народного быта в каждой возрастной группе. Накапливается  материал, создается атмосфера введения детей в особый самобытный мир русской народной культуры. </w:t>
      </w:r>
    </w:p>
    <w:p w:rsidR="00F84847" w:rsidRDefault="00A537A6" w:rsidP="00F84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группе №4 «Солнышко» </w:t>
      </w:r>
      <w:r w:rsidR="002A6A98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создали  мини-музей «Русского быта». </w:t>
      </w:r>
    </w:p>
    <w:p w:rsidR="00ED4D94" w:rsidRDefault="00F84847" w:rsidP="00ED4D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педагогу известно, что окружающие предметы оказывают большое влияние на формирование душевных качеств ребенка — развивают любознательность, воспитываю</w:t>
      </w:r>
      <w:r w:rsidR="00A537A6">
        <w:rPr>
          <w:rFonts w:ascii="Times New Roman" w:eastAsia="Times New Roman" w:hAnsi="Times New Roman" w:cs="Times New Roman"/>
          <w:sz w:val="28"/>
          <w:szCs w:val="28"/>
          <w:lang w:eastAsia="ru-RU"/>
        </w:rPr>
        <w:t>т чувство прекрасного. Было решено</w:t>
      </w:r>
      <w:r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ребят должны окружать предметы, характерные для русского народного быта. Это позволит детям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</w:t>
      </w:r>
      <w:r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ощутить себя частью великого народа.</w:t>
      </w:r>
    </w:p>
    <w:p w:rsidR="00F84847" w:rsidRDefault="00ED4D94" w:rsidP="00F84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проявлял свои творческие устремления и способности лишь в создании предметов, необходимых в труде и быту. Однако в этом мире утилитарных вещей отражалась духовная жизнь народа, его понимание окружающего мира — красоты, природы, людей и др. Народные мастера не копировали природу буквально. Реальность, окрашенная фантазией, порождала самобытные образы. Так рождались сказочно прекрасные росписи на прялках и посуде; узоры в кружеве и вышивке; причудливые игрушки.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народное искусство как основу национальной культуры, считаем очень важным знакомить с ним воспитанников.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A98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уголке  русского быта размещены экспозиции «Русского народного костюма», «Народной игрушки», представлены образцы национальной вышивки, вязания, плетения, резьбы по дереву, образцы изделий народных промыслов: «Хохлома», «Жестов», «Городец», «Гжель».</w:t>
      </w:r>
      <w:r w:rsid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7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создании нашего музея </w:t>
      </w:r>
      <w:r w:rsidR="002A6A98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помимо натуральных предметов, некоторые предметы, имитирующие реальные, созда</w:t>
      </w:r>
      <w:r w:rsidR="00F84847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руками наших воспитателей.</w:t>
      </w:r>
    </w:p>
    <w:p w:rsidR="002A6A98" w:rsidRPr="00F84847" w:rsidRDefault="00F84847" w:rsidP="00F84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русском песенном фольклоре чудесным образом сочетаются слово и музыкальный ритм. В устном народном творчестве как нигде отразились черты русского характера, присущие ему нравственные ценности — представления о добре, красоте, правде, верности и т.п. Особое место в таких произведениях занимает уважительное отношение к труду, восхищение мастерством человеческих рук. Благодаря этому фольклор является богатейшим источником познавательного и нравственного развития детей.</w:t>
      </w:r>
      <w:r w:rsidR="00ED4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D94" w:rsidRPr="0087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Обрядовые праздники тесно связаны с трудом и различными сторонами общественной жизни человека. В них присутствуют тончайшие наблюдения людей за характерными особенностями времен года, погодными изменениями, поведением птиц, насекомых, растений. Мы считаем, что эта народная мудрость, сохраненная в веках, должна быть передана детям. </w:t>
      </w:r>
      <w:r w:rsidR="00467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 тема</w:t>
      </w:r>
      <w:r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</w:t>
      </w:r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</w:t>
      </w:r>
      <w:r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  </w:t>
      </w:r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 ознакомлению с традициями, праздниками и обрядами русского народа, а также читаем и рассказываем детям русские народные сказки, </w:t>
      </w:r>
      <w:proofErr w:type="spellStart"/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пословицы, поговорки, приметы. Проходят чтения русской литературы, сказок, знакомство с народным фольклором. В обстановке русского быта ребенок быстрее запоминает сказки, </w:t>
      </w:r>
      <w:proofErr w:type="spellStart"/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пестушки</w:t>
      </w:r>
      <w:proofErr w:type="spellEnd"/>
      <w:r w:rsidR="00B00081" w:rsidRPr="00F848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пословицы и поговорки, загадки народные приметы.</w:t>
      </w:r>
    </w:p>
    <w:p w:rsidR="00467A5A" w:rsidRDefault="00467A5A" w:rsidP="00F848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D94" w:rsidRPr="00467A5A" w:rsidRDefault="00467A5A" w:rsidP="00F8484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CC6">
        <w:rPr>
          <w:rFonts w:ascii="Times New Roman" w:hAnsi="Times New Roman" w:cs="Times New Roman"/>
          <w:b/>
          <w:sz w:val="28"/>
          <w:szCs w:val="28"/>
          <w:lang w:eastAsia="ru-RU"/>
        </w:rPr>
        <w:t>Вывод: </w:t>
      </w:r>
    </w:p>
    <w:p w:rsidR="00ED4D94" w:rsidRPr="00ED4D94" w:rsidRDefault="00F84847" w:rsidP="00F848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3960">
        <w:rPr>
          <w:rFonts w:ascii="Times New Roman" w:hAnsi="Times New Roman" w:cs="Times New Roman"/>
          <w:sz w:val="28"/>
          <w:szCs w:val="28"/>
          <w:lang w:eastAsia="ru-RU"/>
        </w:rPr>
        <w:t>Если знакомить детей, начиная с раннего возраста, с родной культурой, произведениями устного нар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одного творчества, </w:t>
      </w:r>
      <w:r w:rsidRPr="00553960">
        <w:rPr>
          <w:rFonts w:ascii="Times New Roman" w:hAnsi="Times New Roman" w:cs="Times New Roman"/>
          <w:sz w:val="28"/>
          <w:szCs w:val="28"/>
          <w:lang w:eastAsia="ru-RU"/>
        </w:rPr>
        <w:t xml:space="preserve"> то это будет способствовать духовному, нравственному, патриотическому воспитанию дошкольников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53960">
        <w:rPr>
          <w:rFonts w:ascii="Times New Roman" w:hAnsi="Times New Roman" w:cs="Times New Roman"/>
          <w:sz w:val="28"/>
          <w:szCs w:val="28"/>
          <w:lang w:eastAsia="ru-RU"/>
        </w:rPr>
        <w:t xml:space="preserve"> и в будущем </w:t>
      </w:r>
      <w:r w:rsidRPr="00ED4D94">
        <w:rPr>
          <w:rFonts w:ascii="Times New Roman" w:hAnsi="Times New Roman" w:cs="Times New Roman"/>
          <w:sz w:val="28"/>
          <w:szCs w:val="28"/>
          <w:lang w:eastAsia="ru-RU"/>
        </w:rPr>
        <w:t>они сумеют сохранить все культурные ценности нашей Родины</w:t>
      </w:r>
      <w:r w:rsidR="00ED4D94">
        <w:rPr>
          <w:rFonts w:ascii="Times New Roman" w:hAnsi="Times New Roman" w:cs="Times New Roman"/>
          <w:sz w:val="28"/>
          <w:szCs w:val="28"/>
          <w:lang w:eastAsia="ru-RU"/>
        </w:rPr>
        <w:t xml:space="preserve"> и  будут </w:t>
      </w:r>
    </w:p>
    <w:p w:rsidR="00ED4D94" w:rsidRPr="00ED4D94" w:rsidRDefault="00ED4D94" w:rsidP="00ED4D9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4D94">
        <w:rPr>
          <w:rFonts w:ascii="Times New Roman" w:hAnsi="Times New Roman" w:cs="Times New Roman"/>
          <w:sz w:val="28"/>
          <w:szCs w:val="28"/>
          <w:lang w:eastAsia="ru-RU"/>
        </w:rPr>
        <w:t xml:space="preserve">носителями  черт русского характера, русской ментальности, так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 </w:t>
      </w:r>
    </w:p>
    <w:p w:rsidR="00ED4D94" w:rsidRPr="00ED4D94" w:rsidRDefault="007E66AE" w:rsidP="00F8484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175895</wp:posOffset>
            </wp:positionV>
            <wp:extent cx="1571625" cy="2809875"/>
            <wp:effectExtent l="19050" t="0" r="9525" b="0"/>
            <wp:wrapNone/>
            <wp:docPr id="167" name="Рисунок 40" descr="N:\группа 4\DSC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N:\группа 4\DSC00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098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109220</wp:posOffset>
            </wp:positionV>
            <wp:extent cx="1476375" cy="2667000"/>
            <wp:effectExtent l="19050" t="0" r="9525" b="0"/>
            <wp:wrapNone/>
            <wp:docPr id="195" name="Рисунок 38" descr="N:\группа 4\DSC00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N:\группа 4\DSC00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67000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A3D" w:rsidRDefault="00872A3D" w:rsidP="0016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94" w:rsidRDefault="00ED4D94" w:rsidP="00ED4D9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425B" w:rsidRDefault="006A425B" w:rsidP="0016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A3D" w:rsidRDefault="00872A3D" w:rsidP="0016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25B" w:rsidRPr="00872A3D" w:rsidRDefault="006A425B" w:rsidP="0016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425B" w:rsidRPr="00872A3D" w:rsidRDefault="006A425B" w:rsidP="00160C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4D94" w:rsidRDefault="00ED4D94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D94" w:rsidRDefault="007E66AE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58420</wp:posOffset>
            </wp:positionV>
            <wp:extent cx="1590675" cy="2809875"/>
            <wp:effectExtent l="19050" t="0" r="9525" b="0"/>
            <wp:wrapNone/>
            <wp:docPr id="164" name="Рисунок 39" descr="N:\группа 4\DSC0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N:\группа 4\DSC004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8098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D94" w:rsidRDefault="00ED4D94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D94" w:rsidRDefault="00ED4D94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D94" w:rsidRDefault="00ED4D94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D4D94" w:rsidRDefault="00ED4D94" w:rsidP="00160CC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425B" w:rsidRPr="006A425B" w:rsidRDefault="006A425B" w:rsidP="00160CC6">
      <w:pPr>
        <w:rPr>
          <w:rFonts w:ascii="Times New Roman" w:hAnsi="Times New Roman" w:cs="Times New Roman"/>
          <w:sz w:val="28"/>
          <w:szCs w:val="28"/>
        </w:rPr>
      </w:pPr>
    </w:p>
    <w:sectPr w:rsidR="006A425B" w:rsidRPr="006A425B" w:rsidSect="0087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7E1"/>
    <w:multiLevelType w:val="multilevel"/>
    <w:tmpl w:val="1EC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05EEE"/>
    <w:multiLevelType w:val="multilevel"/>
    <w:tmpl w:val="2E7A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968F5"/>
    <w:multiLevelType w:val="multilevel"/>
    <w:tmpl w:val="A56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25B"/>
    <w:rsid w:val="00160CC6"/>
    <w:rsid w:val="002A6A98"/>
    <w:rsid w:val="00467A5A"/>
    <w:rsid w:val="004A1B9F"/>
    <w:rsid w:val="00553960"/>
    <w:rsid w:val="006A425B"/>
    <w:rsid w:val="007E66AE"/>
    <w:rsid w:val="00841F85"/>
    <w:rsid w:val="00872A3D"/>
    <w:rsid w:val="0098320C"/>
    <w:rsid w:val="00A537A6"/>
    <w:rsid w:val="00B00081"/>
    <w:rsid w:val="00B540CE"/>
    <w:rsid w:val="00C77C7B"/>
    <w:rsid w:val="00D10284"/>
    <w:rsid w:val="00ED437A"/>
    <w:rsid w:val="00ED4D94"/>
    <w:rsid w:val="00F84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2011-05-07T01:57:00Z</dcterms:created>
  <dcterms:modified xsi:type="dcterms:W3CDTF">2020-03-23T22:46:00Z</dcterms:modified>
</cp:coreProperties>
</file>